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7D3B" w14:textId="77777777" w:rsidR="00D50FB0" w:rsidRDefault="00D50FB0" w:rsidP="00D50FB0">
      <w:pPr>
        <w:rPr>
          <w:caps/>
        </w:rPr>
      </w:pPr>
      <w:r w:rsidRPr="00731750">
        <w:rPr>
          <w:caps/>
        </w:rPr>
        <w:t>For Immediate Release</w:t>
      </w:r>
    </w:p>
    <w:p w14:paraId="32C41F6C" w14:textId="2C9B6AC0" w:rsidR="00D50FB0" w:rsidRPr="00F32FC5" w:rsidRDefault="0064535D" w:rsidP="00D50FB0">
      <w:pPr>
        <w:jc w:val="center"/>
        <w:rPr>
          <w:rFonts w:cstheme="minorHAnsi"/>
          <w:b/>
          <w:bCs/>
        </w:rPr>
      </w:pPr>
      <w:r w:rsidRPr="0064535D">
        <w:rPr>
          <w:rFonts w:eastAsia="Times New Roman" w:cstheme="minorHAnsi"/>
          <w:b/>
          <w:bCs/>
        </w:rPr>
        <w:t>Professor L</w:t>
      </w:r>
      <w:r w:rsidR="008D148F">
        <w:rPr>
          <w:rFonts w:eastAsia="Times New Roman" w:cstheme="minorHAnsi"/>
          <w:b/>
          <w:bCs/>
        </w:rPr>
        <w:t>eng</w:t>
      </w:r>
      <w:r w:rsidRPr="0064535D">
        <w:rPr>
          <w:rFonts w:eastAsia="Times New Roman" w:cstheme="minorHAnsi"/>
          <w:b/>
          <w:bCs/>
        </w:rPr>
        <w:t xml:space="preserve"> Mingming</w:t>
      </w:r>
      <w:r>
        <w:rPr>
          <w:rFonts w:eastAsia="Times New Roman" w:cstheme="minorHAnsi"/>
          <w:b/>
          <w:bCs/>
        </w:rPr>
        <w:t xml:space="preserve"> </w:t>
      </w:r>
      <w:r w:rsidR="00D50FB0" w:rsidRPr="00F32FC5">
        <w:rPr>
          <w:rFonts w:cstheme="minorHAnsi"/>
          <w:b/>
          <w:bCs/>
        </w:rPr>
        <w:t>Recognized with Beta Gamma Sigma’s 202</w:t>
      </w:r>
      <w:r w:rsidR="000C5F57">
        <w:rPr>
          <w:rFonts w:cstheme="minorHAnsi"/>
          <w:b/>
          <w:bCs/>
        </w:rPr>
        <w:t>6</w:t>
      </w:r>
      <w:r w:rsidR="00D50FB0" w:rsidRPr="00F32FC5">
        <w:rPr>
          <w:rFonts w:cstheme="minorHAnsi"/>
          <w:b/>
          <w:bCs/>
        </w:rPr>
        <w:t xml:space="preserve"> Dean of the Year Award</w:t>
      </w:r>
    </w:p>
    <w:p w14:paraId="6C30F881" w14:textId="0E25DE88" w:rsidR="00936D1A" w:rsidRPr="00F32FC5" w:rsidRDefault="00936D1A" w:rsidP="00D50FB0">
      <w:pPr>
        <w:rPr>
          <w:rFonts w:eastAsia="Calibri" w:cstheme="minorHAnsi"/>
        </w:rPr>
      </w:pPr>
      <w:r w:rsidRPr="00F32FC5">
        <w:rPr>
          <w:rFonts w:cstheme="minorHAnsi"/>
        </w:rPr>
        <w:t xml:space="preserve">(Month Day), (Year) (City, State, Country) – </w:t>
      </w:r>
      <w:r w:rsidR="0064535D" w:rsidRPr="0064535D">
        <w:rPr>
          <w:rFonts w:eastAsia="Times New Roman" w:cstheme="minorHAnsi"/>
        </w:rPr>
        <w:t xml:space="preserve">Professor LENG Mingming </w:t>
      </w:r>
      <w:r w:rsidRPr="0064535D">
        <w:rPr>
          <w:rFonts w:cstheme="minorHAnsi"/>
        </w:rPr>
        <w:t xml:space="preserve">has been named as </w:t>
      </w:r>
      <w:r w:rsidR="00145910" w:rsidRPr="0064535D">
        <w:rPr>
          <w:rFonts w:cstheme="minorHAnsi"/>
        </w:rPr>
        <w:t>the</w:t>
      </w:r>
      <w:r w:rsidRPr="0064535D">
        <w:rPr>
          <w:rFonts w:cstheme="minorHAnsi"/>
        </w:rPr>
        <w:t xml:space="preserve"> Beta Gamma Sigma 20</w:t>
      </w:r>
      <w:r w:rsidR="00D50FB0" w:rsidRPr="0064535D">
        <w:rPr>
          <w:rFonts w:cstheme="minorHAnsi"/>
        </w:rPr>
        <w:t>2</w:t>
      </w:r>
      <w:r w:rsidR="000C5F57" w:rsidRPr="0064535D">
        <w:rPr>
          <w:rFonts w:cstheme="minorHAnsi"/>
        </w:rPr>
        <w:t>6</w:t>
      </w:r>
      <w:r w:rsidRPr="0064535D">
        <w:rPr>
          <w:rFonts w:cstheme="minorHAnsi"/>
        </w:rPr>
        <w:t xml:space="preserve"> Dean of the Year Award recipient. Nominated by </w:t>
      </w:r>
      <w:r w:rsidR="00D50FB0" w:rsidRPr="0064535D">
        <w:rPr>
          <w:rFonts w:cstheme="minorHAnsi"/>
        </w:rPr>
        <w:t xml:space="preserve">the </w:t>
      </w:r>
      <w:r w:rsidR="0064535D" w:rsidRPr="0064535D">
        <w:t>Lingnan University </w:t>
      </w:r>
      <w:r w:rsidRPr="0064535D">
        <w:rPr>
          <w:rFonts w:cstheme="minorHAnsi"/>
        </w:rPr>
        <w:t xml:space="preserve">Beta Gamma Sigma chapter, </w:t>
      </w:r>
      <w:r w:rsidR="0064535D" w:rsidRPr="0064535D">
        <w:rPr>
          <w:rFonts w:cstheme="minorHAnsi"/>
        </w:rPr>
        <w:t>Professor L</w:t>
      </w:r>
      <w:r w:rsidR="008D148F">
        <w:rPr>
          <w:rFonts w:cstheme="minorHAnsi"/>
        </w:rPr>
        <w:t>eng</w:t>
      </w:r>
      <w:r w:rsidR="0064535D" w:rsidRPr="0064535D">
        <w:rPr>
          <w:rFonts w:cstheme="minorHAnsi"/>
        </w:rPr>
        <w:t xml:space="preserve"> Mingming </w:t>
      </w:r>
      <w:r w:rsidR="005B57F2" w:rsidRPr="0064535D">
        <w:rPr>
          <w:rFonts w:cstheme="minorHAnsi"/>
        </w:rPr>
        <w:t>was selected as</w:t>
      </w:r>
      <w:r w:rsidR="00455832" w:rsidRPr="0064535D">
        <w:rPr>
          <w:rFonts w:cstheme="minorHAnsi"/>
        </w:rPr>
        <w:t xml:space="preserve"> the</w:t>
      </w:r>
      <w:r w:rsidR="005B57F2" w:rsidRPr="0064535D">
        <w:rPr>
          <w:rFonts w:cstheme="minorHAnsi"/>
        </w:rPr>
        <w:t xml:space="preserve"> recipient due to h</w:t>
      </w:r>
      <w:r w:rsidR="0064535D" w:rsidRPr="0064535D">
        <w:rPr>
          <w:rFonts w:cstheme="minorHAnsi"/>
        </w:rPr>
        <w:t>is</w:t>
      </w:r>
      <w:r w:rsidR="005B57F2" w:rsidRPr="0064535D">
        <w:rPr>
          <w:rFonts w:cstheme="minorHAnsi"/>
        </w:rPr>
        <w:t xml:space="preserve"> </w:t>
      </w:r>
      <w:r w:rsidR="00157223" w:rsidRPr="0064535D">
        <w:rPr>
          <w:rFonts w:cstheme="minorHAnsi"/>
        </w:rPr>
        <w:t>ongoing</w:t>
      </w:r>
      <w:r w:rsidR="005B57F2" w:rsidRPr="0064535D">
        <w:rPr>
          <w:rFonts w:cstheme="minorHAnsi"/>
        </w:rPr>
        <w:t xml:space="preserve"> support of h</w:t>
      </w:r>
      <w:r w:rsidR="0064535D" w:rsidRPr="0064535D">
        <w:rPr>
          <w:rFonts w:cstheme="minorHAnsi"/>
        </w:rPr>
        <w:t>is</w:t>
      </w:r>
      <w:r w:rsidR="005B57F2" w:rsidRPr="0064535D">
        <w:rPr>
          <w:rFonts w:cstheme="minorHAnsi"/>
        </w:rPr>
        <w:t xml:space="preserve"> students, Beta Gamma Sigma chapter and the Society’s programs.</w:t>
      </w:r>
      <w:r w:rsidRPr="0064535D">
        <w:rPr>
          <w:rFonts w:eastAsia="Calibri" w:cstheme="minorHAnsi"/>
        </w:rPr>
        <w:t xml:space="preserve"> </w:t>
      </w:r>
      <w:r w:rsidR="0064535D" w:rsidRPr="0064535D">
        <w:rPr>
          <w:rFonts w:eastAsia="Calibri" w:cstheme="minorHAnsi"/>
        </w:rPr>
        <w:t>Professor L</w:t>
      </w:r>
      <w:r w:rsidR="008D148F">
        <w:rPr>
          <w:rFonts w:eastAsia="Calibri" w:cstheme="minorHAnsi"/>
        </w:rPr>
        <w:t>eng</w:t>
      </w:r>
      <w:r w:rsidR="0064535D" w:rsidRPr="0064535D">
        <w:rPr>
          <w:rFonts w:eastAsia="Calibri" w:cstheme="minorHAnsi"/>
        </w:rPr>
        <w:t xml:space="preserve"> Mingming</w:t>
      </w:r>
      <w:r w:rsidR="0064535D">
        <w:rPr>
          <w:rFonts w:eastAsia="Calibri" w:cstheme="minorHAnsi"/>
        </w:rPr>
        <w:t xml:space="preserve"> </w:t>
      </w:r>
      <w:r w:rsidR="005B57F2" w:rsidRPr="00145910">
        <w:rPr>
          <w:rFonts w:eastAsia="Calibri" w:cstheme="minorHAnsi"/>
        </w:rPr>
        <w:t>was selected as the 202</w:t>
      </w:r>
      <w:r w:rsidR="000C5F57">
        <w:rPr>
          <w:rFonts w:eastAsia="Calibri" w:cstheme="minorHAnsi"/>
        </w:rPr>
        <w:t>6</w:t>
      </w:r>
      <w:r w:rsidR="005B57F2" w:rsidRPr="00145910">
        <w:rPr>
          <w:rFonts w:eastAsia="Calibri" w:cstheme="minorHAnsi"/>
        </w:rPr>
        <w:t xml:space="preserve"> winner out of more than 6</w:t>
      </w:r>
      <w:r w:rsidR="00157223">
        <w:rPr>
          <w:rFonts w:eastAsia="Calibri" w:cstheme="minorHAnsi"/>
        </w:rPr>
        <w:t>4</w:t>
      </w:r>
      <w:r w:rsidR="00145910" w:rsidRPr="00145910">
        <w:rPr>
          <w:rFonts w:eastAsia="Calibri" w:cstheme="minorHAnsi"/>
        </w:rPr>
        <w:t>0</w:t>
      </w:r>
      <w:r w:rsidR="005B57F2" w:rsidRPr="00145910">
        <w:rPr>
          <w:rFonts w:eastAsia="Calibri" w:cstheme="minorHAnsi"/>
        </w:rPr>
        <w:t xml:space="preserve"> universities in 3</w:t>
      </w:r>
      <w:r w:rsidR="0064535D">
        <w:rPr>
          <w:rFonts w:eastAsia="Calibri" w:cstheme="minorHAnsi"/>
        </w:rPr>
        <w:t>9</w:t>
      </w:r>
      <w:r w:rsidR="005B57F2" w:rsidRPr="00145910">
        <w:rPr>
          <w:rFonts w:eastAsia="Calibri" w:cstheme="minorHAnsi"/>
        </w:rPr>
        <w:t xml:space="preserve"> countries.</w:t>
      </w:r>
    </w:p>
    <w:p w14:paraId="2DBA6A98" w14:textId="363297E7" w:rsidR="00936D1A" w:rsidRPr="00F32FC5" w:rsidRDefault="00936D1A" w:rsidP="00936D1A">
      <w:pPr>
        <w:spacing w:after="0"/>
        <w:rPr>
          <w:rFonts w:cstheme="minorHAnsi"/>
        </w:rPr>
      </w:pPr>
      <w:r w:rsidRPr="00F32FC5">
        <w:rPr>
          <w:rFonts w:cstheme="minorHAnsi"/>
        </w:rPr>
        <w:t xml:space="preserve">The Beta Gamma Sigma Dean of the Year Award is a merit recognition awarded to one outstanding Dean who both made significant contributions to the success of their </w:t>
      </w:r>
      <w:r w:rsidR="00C51D4B">
        <w:rPr>
          <w:rFonts w:cstheme="minorHAnsi"/>
        </w:rPr>
        <w:t>c</w:t>
      </w:r>
      <w:r w:rsidRPr="00F32FC5">
        <w:rPr>
          <w:rFonts w:cstheme="minorHAnsi"/>
        </w:rPr>
        <w:t>hapter and supported the Beta Gamma Sigma mission throughout the course of the academic year.</w:t>
      </w:r>
    </w:p>
    <w:p w14:paraId="63981B43" w14:textId="77777777" w:rsidR="00936D1A" w:rsidRPr="00F32FC5" w:rsidRDefault="00936D1A" w:rsidP="00936D1A">
      <w:pPr>
        <w:spacing w:after="0"/>
        <w:rPr>
          <w:rFonts w:cstheme="minorHAnsi"/>
        </w:rPr>
      </w:pPr>
    </w:p>
    <w:p w14:paraId="5D5AD592" w14:textId="011844F1" w:rsidR="00936D1A" w:rsidRPr="00F32FC5" w:rsidRDefault="00936D1A" w:rsidP="00936D1A">
      <w:pPr>
        <w:rPr>
          <w:rFonts w:cstheme="minorHAnsi"/>
        </w:rPr>
      </w:pPr>
      <w:r w:rsidRPr="00F32FC5">
        <w:rPr>
          <w:rFonts w:cstheme="minorHAnsi"/>
        </w:rPr>
        <w:t xml:space="preserve">Beta Gamma Sigma chapters are eligible to nominate their </w:t>
      </w:r>
      <w:r w:rsidR="00456E03">
        <w:rPr>
          <w:rFonts w:cstheme="minorHAnsi"/>
        </w:rPr>
        <w:t>d</w:t>
      </w:r>
      <w:r w:rsidRPr="00F32FC5">
        <w:rPr>
          <w:rFonts w:cstheme="minorHAnsi"/>
        </w:rPr>
        <w:t>ean for the Dean of the Year Award based on the following criteria:</w:t>
      </w:r>
    </w:p>
    <w:p w14:paraId="00C02207" w14:textId="77777777" w:rsidR="00936D1A" w:rsidRPr="00F32FC5" w:rsidRDefault="00936D1A" w:rsidP="001953ED">
      <w:pPr>
        <w:pStyle w:val="ListParagraph"/>
        <w:numPr>
          <w:ilvl w:val="0"/>
          <w:numId w:val="6"/>
        </w:numPr>
        <w:rPr>
          <w:rFonts w:cstheme="minorHAnsi"/>
        </w:rPr>
      </w:pPr>
      <w:r w:rsidRPr="00F32FC5">
        <w:rPr>
          <w:rFonts w:cstheme="minorHAnsi"/>
        </w:rPr>
        <w:t xml:space="preserve">Encouraged and honored academic </w:t>
      </w:r>
      <w:r w:rsidRPr="00F32FC5">
        <w:rPr>
          <w:rFonts w:cstheme="minorHAnsi"/>
          <w:b/>
        </w:rPr>
        <w:t>achievements</w:t>
      </w:r>
      <w:r w:rsidRPr="00F32FC5">
        <w:rPr>
          <w:rFonts w:cstheme="minorHAnsi"/>
        </w:rPr>
        <w:t xml:space="preserve"> by students of business and management</w:t>
      </w:r>
    </w:p>
    <w:p w14:paraId="65E60DCE" w14:textId="77777777" w:rsidR="00936D1A" w:rsidRPr="00F32FC5" w:rsidRDefault="00936D1A" w:rsidP="001953ED">
      <w:pPr>
        <w:pStyle w:val="ListParagraph"/>
        <w:numPr>
          <w:ilvl w:val="0"/>
          <w:numId w:val="6"/>
        </w:numPr>
        <w:rPr>
          <w:rFonts w:cstheme="minorHAnsi"/>
        </w:rPr>
      </w:pPr>
      <w:r w:rsidRPr="00F32FC5">
        <w:rPr>
          <w:rFonts w:cstheme="minorHAnsi"/>
        </w:rPr>
        <w:t xml:space="preserve">Developed Beta Gamma Sigma members as student and professional leaders and celebrated continuing </w:t>
      </w:r>
      <w:r w:rsidRPr="00F32FC5">
        <w:rPr>
          <w:rFonts w:cstheme="minorHAnsi"/>
          <w:b/>
        </w:rPr>
        <w:t>leadership</w:t>
      </w:r>
      <w:r w:rsidRPr="00F32FC5">
        <w:rPr>
          <w:rFonts w:cstheme="minorHAnsi"/>
        </w:rPr>
        <w:t xml:space="preserve"> </w:t>
      </w:r>
      <w:r w:rsidRPr="00F32FC5">
        <w:rPr>
          <w:rFonts w:cstheme="minorHAnsi"/>
          <w:b/>
        </w:rPr>
        <w:t>and excellence</w:t>
      </w:r>
    </w:p>
    <w:p w14:paraId="45AC7892" w14:textId="77777777" w:rsidR="00936D1A" w:rsidRPr="00F32FC5" w:rsidRDefault="00936D1A" w:rsidP="001953ED">
      <w:pPr>
        <w:pStyle w:val="ListParagraph"/>
        <w:numPr>
          <w:ilvl w:val="0"/>
          <w:numId w:val="6"/>
        </w:numPr>
        <w:rPr>
          <w:rFonts w:cstheme="minorHAnsi"/>
        </w:rPr>
      </w:pPr>
      <w:r w:rsidRPr="00F32FC5">
        <w:rPr>
          <w:rFonts w:cstheme="minorHAnsi"/>
        </w:rPr>
        <w:t xml:space="preserve">Fostered in Beta Gamma Sigma members an enduring commitment to the </w:t>
      </w:r>
      <w:r w:rsidRPr="00F32FC5">
        <w:rPr>
          <w:rFonts w:cstheme="minorHAnsi"/>
          <w:b/>
        </w:rPr>
        <w:t xml:space="preserve">founding principles and values </w:t>
      </w:r>
      <w:r w:rsidRPr="00F32FC5">
        <w:rPr>
          <w:rFonts w:cstheme="minorHAnsi"/>
        </w:rPr>
        <w:t>of the Society: honor and integrity, and the pursuit of wisdom, earnestness, and service</w:t>
      </w:r>
    </w:p>
    <w:p w14:paraId="049A4B17" w14:textId="77777777" w:rsidR="00936D1A" w:rsidRPr="00F32FC5" w:rsidRDefault="00936D1A" w:rsidP="001953ED">
      <w:pPr>
        <w:pStyle w:val="ListParagraph"/>
        <w:numPr>
          <w:ilvl w:val="0"/>
          <w:numId w:val="6"/>
        </w:numPr>
        <w:rPr>
          <w:rFonts w:cstheme="minorHAnsi"/>
        </w:rPr>
      </w:pPr>
      <w:r w:rsidRPr="00F32FC5">
        <w:rPr>
          <w:rFonts w:cstheme="minorHAnsi"/>
          <w:b/>
        </w:rPr>
        <w:t>Connected</w:t>
      </w:r>
      <w:r w:rsidRPr="00F32FC5">
        <w:rPr>
          <w:rFonts w:cstheme="minorHAnsi"/>
        </w:rPr>
        <w:t xml:space="preserve"> Beta Gamma Sigma students and alumni members to each other and to opportunities in their professional lives</w:t>
      </w:r>
    </w:p>
    <w:p w14:paraId="1AF40143" w14:textId="4CCE0ECC" w:rsidR="00D50FB0" w:rsidRPr="00F32FC5" w:rsidRDefault="00936D1A" w:rsidP="00936D1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2FC5">
        <w:rPr>
          <w:rFonts w:asciiTheme="minorHAnsi" w:hAnsiTheme="minorHAnsi" w:cstheme="minorHAnsi"/>
          <w:sz w:val="22"/>
          <w:szCs w:val="22"/>
        </w:rPr>
        <w:t xml:space="preserve">Dean of the Year Award recipients have demonstrated extraordinary </w:t>
      </w:r>
      <w:r w:rsidR="00D50FB0" w:rsidRPr="00F32FC5">
        <w:rPr>
          <w:rFonts w:asciiTheme="minorHAnsi" w:hAnsiTheme="minorHAnsi" w:cstheme="minorHAnsi"/>
          <w:sz w:val="22"/>
          <w:szCs w:val="22"/>
        </w:rPr>
        <w:t>c</w:t>
      </w:r>
      <w:r w:rsidRPr="00F32FC5">
        <w:rPr>
          <w:rFonts w:asciiTheme="minorHAnsi" w:hAnsiTheme="minorHAnsi" w:cstheme="minorHAnsi"/>
          <w:sz w:val="22"/>
          <w:szCs w:val="22"/>
        </w:rPr>
        <w:t xml:space="preserve">hapter leadership and have exemplified the highest honor and integrity consistent with the ideals of Beta Gamma Sigma. </w:t>
      </w:r>
    </w:p>
    <w:p w14:paraId="5391B6DB" w14:textId="77777777" w:rsidR="00D50FB0" w:rsidRPr="00F32FC5" w:rsidRDefault="00D50FB0" w:rsidP="00936D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B4F2B91" w14:textId="77777777" w:rsidR="00D50FB0" w:rsidRPr="00F32FC5" w:rsidRDefault="00D50FB0" w:rsidP="00D50FB0">
      <w:pPr>
        <w:spacing w:after="0" w:line="240" w:lineRule="auto"/>
        <w:rPr>
          <w:rFonts w:cstheme="minorHAnsi"/>
          <w:b/>
          <w:bCs/>
        </w:rPr>
      </w:pPr>
      <w:r w:rsidRPr="00F32FC5">
        <w:rPr>
          <w:rFonts w:cstheme="minorHAnsi"/>
          <w:b/>
          <w:bCs/>
        </w:rPr>
        <w:t>About Beta Gamma Sigma (BGS):</w:t>
      </w:r>
    </w:p>
    <w:p w14:paraId="3747364A" w14:textId="5CAFA0CE" w:rsidR="00D50FB0" w:rsidRPr="00F32FC5" w:rsidRDefault="00D50FB0" w:rsidP="00D50FB0">
      <w:pPr>
        <w:rPr>
          <w:rFonts w:cstheme="minorHAnsi"/>
        </w:rPr>
      </w:pPr>
      <w:r w:rsidRPr="00F32FC5">
        <w:rPr>
          <w:rFonts w:cstheme="minorHAnsi"/>
        </w:rPr>
        <w:t xml:space="preserve">Established in 1913, Beta Gamma Sigma is an international honor society which operates exclusively for </w:t>
      </w:r>
      <w:hyperlink r:id="rId8" w:history="1">
        <w:r w:rsidRPr="00F32FC5">
          <w:rPr>
            <w:rStyle w:val="Hyperlink"/>
            <w:rFonts w:cstheme="minorHAnsi"/>
          </w:rPr>
          <w:t>AACSB</w:t>
        </w:r>
      </w:hyperlink>
      <w:r w:rsidR="00455832">
        <w:rPr>
          <w:rFonts w:cstheme="minorHAnsi"/>
        </w:rPr>
        <w:t>-</w:t>
      </w:r>
      <w:r w:rsidRPr="00F32FC5">
        <w:rPr>
          <w:rFonts w:cstheme="minorHAnsi"/>
        </w:rPr>
        <w:t xml:space="preserve">accredited business programs. </w:t>
      </w:r>
      <w:r w:rsidR="00F32FC5" w:rsidRPr="00F32FC5">
        <w:rPr>
          <w:rFonts w:cstheme="minorHAnsi"/>
        </w:rPr>
        <w:t>Membership in Beta Gamma Sigma is highly selective, reserved for the top performing business schools and a select group of their students around the world</w:t>
      </w:r>
      <w:r w:rsidRPr="00F32FC5">
        <w:rPr>
          <w:rFonts w:cstheme="minorHAnsi"/>
        </w:rPr>
        <w:t xml:space="preserve">. </w:t>
      </w:r>
      <w:hyperlink r:id="rId9" w:history="1">
        <w:r w:rsidRPr="00F32FC5">
          <w:rPr>
            <w:rStyle w:val="Hyperlink"/>
            <w:rFonts w:cstheme="minorHAnsi"/>
          </w:rPr>
          <w:t>Members of Beta Gamma Sigma</w:t>
        </w:r>
      </w:hyperlink>
      <w:r w:rsidRPr="00F32FC5">
        <w:rPr>
          <w:rFonts w:cstheme="minorHAnsi"/>
        </w:rPr>
        <w:t xml:space="preserve"> go on to lead—and even create—some of the largest and most successful companies around the globe. Beta Gamma Sigma has inducted more than </w:t>
      </w:r>
      <w:r w:rsidR="00F32FC5" w:rsidRPr="00F32FC5">
        <w:rPr>
          <w:rFonts w:cstheme="minorHAnsi"/>
        </w:rPr>
        <w:t>9</w:t>
      </w:r>
      <w:r w:rsidR="000C5F57">
        <w:rPr>
          <w:rFonts w:cstheme="minorHAnsi"/>
        </w:rPr>
        <w:t>7</w:t>
      </w:r>
      <w:r w:rsidR="00F32FC5" w:rsidRPr="00F32FC5">
        <w:rPr>
          <w:rFonts w:cstheme="minorHAnsi"/>
        </w:rPr>
        <w:t>0</w:t>
      </w:r>
      <w:r w:rsidRPr="00F32FC5">
        <w:rPr>
          <w:rFonts w:cstheme="minorHAnsi"/>
        </w:rPr>
        <w:t xml:space="preserve">,000 members worldwide since its founding in 1913. </w:t>
      </w:r>
    </w:p>
    <w:p w14:paraId="41FA7BD7" w14:textId="77777777" w:rsidR="00D50FB0" w:rsidRPr="00F32FC5" w:rsidRDefault="00D50FB0" w:rsidP="00D50FB0">
      <w:pPr>
        <w:spacing w:after="0" w:line="240" w:lineRule="auto"/>
        <w:rPr>
          <w:rFonts w:cstheme="minorHAnsi"/>
          <w:bCs/>
        </w:rPr>
      </w:pPr>
      <w:r w:rsidRPr="00F32FC5">
        <w:rPr>
          <w:rFonts w:cstheme="minorHAnsi"/>
          <w:bCs/>
        </w:rPr>
        <w:t>Contact:</w:t>
      </w:r>
    </w:p>
    <w:p w14:paraId="2AA3F4AF" w14:textId="03FF55FF" w:rsidR="00D50FB0" w:rsidRPr="00F32FC5" w:rsidRDefault="005B57F2" w:rsidP="00D50FB0">
      <w:pPr>
        <w:spacing w:after="0" w:line="240" w:lineRule="auto"/>
        <w:rPr>
          <w:rFonts w:cstheme="minorHAnsi"/>
          <w:bCs/>
        </w:rPr>
      </w:pPr>
      <w:r w:rsidRPr="00F32FC5">
        <w:rPr>
          <w:rFonts w:cstheme="minorHAnsi"/>
          <w:bCs/>
        </w:rPr>
        <w:t xml:space="preserve">Matt Plodzien, </w:t>
      </w:r>
      <w:r w:rsidR="001468B0" w:rsidRPr="00F32FC5">
        <w:rPr>
          <w:rFonts w:cstheme="minorHAnsi"/>
          <w:bCs/>
        </w:rPr>
        <w:t>Director</w:t>
      </w:r>
      <w:r w:rsidRPr="00F32FC5">
        <w:rPr>
          <w:rFonts w:cstheme="minorHAnsi"/>
          <w:bCs/>
        </w:rPr>
        <w:t xml:space="preserve"> of Marketing and </w:t>
      </w:r>
      <w:r w:rsidR="001468B0" w:rsidRPr="00F32FC5">
        <w:rPr>
          <w:rFonts w:cstheme="minorHAnsi"/>
          <w:bCs/>
        </w:rPr>
        <w:t>Partnerships</w:t>
      </w:r>
    </w:p>
    <w:p w14:paraId="24C61B2D" w14:textId="74651EE2" w:rsidR="005B57F2" w:rsidRPr="00F32FC5" w:rsidRDefault="005B57F2" w:rsidP="00D50FB0">
      <w:pPr>
        <w:spacing w:after="0" w:line="240" w:lineRule="auto"/>
        <w:rPr>
          <w:rFonts w:cstheme="minorHAnsi"/>
          <w:bCs/>
        </w:rPr>
      </w:pPr>
      <w:hyperlink r:id="rId10" w:history="1">
        <w:r w:rsidRPr="00F32FC5">
          <w:rPr>
            <w:rStyle w:val="Hyperlink"/>
            <w:rFonts w:cstheme="minorHAnsi"/>
            <w:bCs/>
          </w:rPr>
          <w:t>mplodzien@betagammasigma.org</w:t>
        </w:r>
      </w:hyperlink>
      <w:r w:rsidRPr="00F32FC5">
        <w:rPr>
          <w:rFonts w:cstheme="minorHAnsi"/>
          <w:bCs/>
        </w:rPr>
        <w:t xml:space="preserve"> </w:t>
      </w:r>
    </w:p>
    <w:p w14:paraId="6EEE9A1D" w14:textId="77777777" w:rsidR="00D50FB0" w:rsidRDefault="00D50FB0" w:rsidP="00D50FB0">
      <w:pPr>
        <w:spacing w:after="0" w:line="240" w:lineRule="auto"/>
        <w:rPr>
          <w:bCs/>
        </w:rPr>
      </w:pPr>
    </w:p>
    <w:p w14:paraId="02630CE9" w14:textId="290F0722" w:rsidR="00141EBF" w:rsidRDefault="00141EBF" w:rsidP="006D605B">
      <w:pPr>
        <w:jc w:val="center"/>
        <w:rPr>
          <w:rFonts w:ascii="Calibri" w:hAnsi="Calibri"/>
        </w:rPr>
      </w:pPr>
    </w:p>
    <w:sectPr w:rsidR="00141EBF" w:rsidSect="001A43C8">
      <w:headerReference w:type="defaul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B0D6" w14:textId="77777777" w:rsidR="005F5BF5" w:rsidRDefault="005F5BF5" w:rsidP="00067772">
      <w:pPr>
        <w:spacing w:after="0" w:line="240" w:lineRule="auto"/>
      </w:pPr>
      <w:r>
        <w:separator/>
      </w:r>
    </w:p>
  </w:endnote>
  <w:endnote w:type="continuationSeparator" w:id="0">
    <w:p w14:paraId="59073163" w14:textId="77777777" w:rsidR="005F5BF5" w:rsidRDefault="005F5BF5" w:rsidP="0006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284D" w14:textId="77777777" w:rsidR="005F5BF5" w:rsidRDefault="005F5BF5" w:rsidP="00067772">
      <w:pPr>
        <w:spacing w:after="0" w:line="240" w:lineRule="auto"/>
      </w:pPr>
      <w:r>
        <w:separator/>
      </w:r>
    </w:p>
  </w:footnote>
  <w:footnote w:type="continuationSeparator" w:id="0">
    <w:p w14:paraId="792D72F0" w14:textId="77777777" w:rsidR="005F5BF5" w:rsidRDefault="005F5BF5" w:rsidP="0006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C9FB" w14:textId="77777777" w:rsidR="006E0727" w:rsidRDefault="006E0727" w:rsidP="006E07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4F7184" wp14:editId="44C2ACFE">
          <wp:simplePos x="0" y="0"/>
          <wp:positionH relativeFrom="margin">
            <wp:posOffset>-718777</wp:posOffset>
          </wp:positionH>
          <wp:positionV relativeFrom="page">
            <wp:posOffset>164592</wp:posOffset>
          </wp:positionV>
          <wp:extent cx="7381916" cy="773706"/>
          <wp:effectExtent l="0" t="0" r="0" b="1270"/>
          <wp:wrapSquare wrapText="bothSides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:image003.png@01D272F3.695B34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1916" cy="77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174"/>
    <w:multiLevelType w:val="hybridMultilevel"/>
    <w:tmpl w:val="4C7E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1E12"/>
    <w:multiLevelType w:val="multilevel"/>
    <w:tmpl w:val="8E78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06D22"/>
    <w:multiLevelType w:val="hybridMultilevel"/>
    <w:tmpl w:val="F54E73E6"/>
    <w:lvl w:ilvl="0" w:tplc="C8F84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9131B"/>
    <w:multiLevelType w:val="multilevel"/>
    <w:tmpl w:val="5272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70643"/>
    <w:multiLevelType w:val="multilevel"/>
    <w:tmpl w:val="B6B6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41278">
    <w:abstractNumId w:val="2"/>
  </w:num>
  <w:num w:numId="2" w16cid:durableId="2113935220">
    <w:abstractNumId w:val="3"/>
  </w:num>
  <w:num w:numId="3" w16cid:durableId="475146129">
    <w:abstractNumId w:val="1"/>
  </w:num>
  <w:num w:numId="4" w16cid:durableId="551189197">
    <w:abstractNumId w:val="4"/>
  </w:num>
  <w:num w:numId="5" w16cid:durableId="1959556981">
    <w:abstractNumId w:val="2"/>
  </w:num>
  <w:num w:numId="6" w16cid:durableId="143085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5A"/>
    <w:rsid w:val="00032B17"/>
    <w:rsid w:val="00035EA5"/>
    <w:rsid w:val="000474B5"/>
    <w:rsid w:val="00067772"/>
    <w:rsid w:val="000C5F57"/>
    <w:rsid w:val="00141EBF"/>
    <w:rsid w:val="00145910"/>
    <w:rsid w:val="001468B0"/>
    <w:rsid w:val="00157223"/>
    <w:rsid w:val="00157310"/>
    <w:rsid w:val="00161DAA"/>
    <w:rsid w:val="001953ED"/>
    <w:rsid w:val="0019693D"/>
    <w:rsid w:val="001A43C8"/>
    <w:rsid w:val="001F6FCE"/>
    <w:rsid w:val="00202E2E"/>
    <w:rsid w:val="00204C75"/>
    <w:rsid w:val="00222537"/>
    <w:rsid w:val="002652FF"/>
    <w:rsid w:val="0027203E"/>
    <w:rsid w:val="00316936"/>
    <w:rsid w:val="003313F4"/>
    <w:rsid w:val="00455832"/>
    <w:rsid w:val="004558E5"/>
    <w:rsid w:val="00456E03"/>
    <w:rsid w:val="00467937"/>
    <w:rsid w:val="004C4819"/>
    <w:rsid w:val="004D7809"/>
    <w:rsid w:val="004E3D2F"/>
    <w:rsid w:val="00532336"/>
    <w:rsid w:val="005336E4"/>
    <w:rsid w:val="005B57F2"/>
    <w:rsid w:val="005F5BF5"/>
    <w:rsid w:val="0064535D"/>
    <w:rsid w:val="00655BB6"/>
    <w:rsid w:val="00693464"/>
    <w:rsid w:val="006A6D3C"/>
    <w:rsid w:val="006C0A7A"/>
    <w:rsid w:val="006D605B"/>
    <w:rsid w:val="006E0727"/>
    <w:rsid w:val="006F690D"/>
    <w:rsid w:val="0072749D"/>
    <w:rsid w:val="0083395A"/>
    <w:rsid w:val="008A1944"/>
    <w:rsid w:val="008B46DC"/>
    <w:rsid w:val="008D148F"/>
    <w:rsid w:val="008D44D6"/>
    <w:rsid w:val="008F3F30"/>
    <w:rsid w:val="008F5D87"/>
    <w:rsid w:val="00901E03"/>
    <w:rsid w:val="00934365"/>
    <w:rsid w:val="00936D1A"/>
    <w:rsid w:val="009869E9"/>
    <w:rsid w:val="00A23FC4"/>
    <w:rsid w:val="00A42376"/>
    <w:rsid w:val="00A51870"/>
    <w:rsid w:val="00A86265"/>
    <w:rsid w:val="00AB34BA"/>
    <w:rsid w:val="00AF3406"/>
    <w:rsid w:val="00B16D85"/>
    <w:rsid w:val="00B35EBE"/>
    <w:rsid w:val="00B512C7"/>
    <w:rsid w:val="00BF09E4"/>
    <w:rsid w:val="00C13D71"/>
    <w:rsid w:val="00C51D4B"/>
    <w:rsid w:val="00C650A5"/>
    <w:rsid w:val="00CA2E11"/>
    <w:rsid w:val="00D074ED"/>
    <w:rsid w:val="00D2258C"/>
    <w:rsid w:val="00D50FB0"/>
    <w:rsid w:val="00D550D6"/>
    <w:rsid w:val="00E57808"/>
    <w:rsid w:val="00E62B31"/>
    <w:rsid w:val="00E9066E"/>
    <w:rsid w:val="00EA4FEB"/>
    <w:rsid w:val="00EF296D"/>
    <w:rsid w:val="00EF71CF"/>
    <w:rsid w:val="00F32FC5"/>
    <w:rsid w:val="00F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6BBE3"/>
  <w15:chartTrackingRefBased/>
  <w15:docId w15:val="{C962F67B-8209-47ED-91AC-FF94E82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2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72"/>
  </w:style>
  <w:style w:type="paragraph" w:styleId="Footer">
    <w:name w:val="footer"/>
    <w:basedOn w:val="Normal"/>
    <w:link w:val="FooterChar"/>
    <w:uiPriority w:val="99"/>
    <w:unhideWhenUsed/>
    <w:rsid w:val="0006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72"/>
  </w:style>
  <w:style w:type="paragraph" w:customStyle="1" w:styleId="Default">
    <w:name w:val="Default"/>
    <w:rsid w:val="000474B5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7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58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csb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plodzien@betagammasigm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tagammasigma.org/about/why-hire-bgs/notable-bgs-membe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etagammasigm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59C3-2293-4EA8-9629-FF76DC48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2096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Cage</dc:creator>
  <cp:keywords/>
  <dc:description/>
  <cp:lastModifiedBy>Matt Plodzien</cp:lastModifiedBy>
  <cp:revision>3</cp:revision>
  <dcterms:created xsi:type="dcterms:W3CDTF">2026-02-27T16:46:00Z</dcterms:created>
  <dcterms:modified xsi:type="dcterms:W3CDTF">2026-03-03T19:02:00Z</dcterms:modified>
</cp:coreProperties>
</file>